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A6" w:rsidRDefault="00431FA6" w:rsidP="00431FA6">
      <w:pPr>
        <w:ind w:right="283"/>
        <w:jc w:val="center"/>
        <w:rPr>
          <w:lang w:val="uk-UA"/>
        </w:rPr>
      </w:pPr>
    </w:p>
    <w:p w:rsidR="00431FA6" w:rsidRDefault="00431FA6" w:rsidP="00431FA6">
      <w:pPr>
        <w:ind w:right="283"/>
        <w:jc w:val="center"/>
        <w:rPr>
          <w:lang w:val="uk-UA"/>
        </w:rPr>
      </w:pPr>
      <w:r w:rsidRPr="00C63D38">
        <w:rPr>
          <w:lang w:val="uk-UA"/>
        </w:rPr>
        <w:object w:dxaOrig="66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>
            <v:imagedata r:id="rId4" o:title=""/>
          </v:shape>
          <o:OLEObject Type="Embed" ProgID="Word.Picture.8" ShapeID="_x0000_i1025" DrawAspect="Content" ObjectID="_1638434623" r:id="rId5"/>
        </w:object>
      </w:r>
    </w:p>
    <w:tbl>
      <w:tblPr>
        <w:tblW w:w="0" w:type="auto"/>
        <w:tblInd w:w="-106" w:type="dxa"/>
        <w:tblLayout w:type="fixed"/>
        <w:tblLook w:val="04A0"/>
      </w:tblPr>
      <w:tblGrid>
        <w:gridCol w:w="8789"/>
      </w:tblGrid>
      <w:tr w:rsidR="00431FA6" w:rsidTr="00431FA6">
        <w:trPr>
          <w:trHeight w:val="193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31FA6" w:rsidRDefault="00431FA6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431FA6" w:rsidRDefault="00431FA6">
            <w:pPr>
              <w:pStyle w:val="4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ЮЖНОУКРАЇНСЬКА МІСЬКА РАДА</w:t>
            </w:r>
          </w:p>
          <w:p w:rsidR="00431FA6" w:rsidRDefault="00431FA6">
            <w:pPr>
              <w:pStyle w:val="4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МИКОЛАЇВСЬКОЇ ОБЛАСТІ</w:t>
            </w:r>
          </w:p>
          <w:p w:rsidR="00431FA6" w:rsidRDefault="00431FA6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431FA6" w:rsidRDefault="00431FA6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431FA6" w:rsidRDefault="00431FA6" w:rsidP="00431FA6">
      <w:pPr>
        <w:shd w:val="clear" w:color="auto" w:fill="FFFFFF"/>
        <w:rPr>
          <w:color w:val="000000"/>
          <w:lang w:val="uk-UA"/>
        </w:rPr>
      </w:pPr>
      <w:r>
        <w:rPr>
          <w:lang w:val="uk-UA"/>
        </w:rPr>
        <w:t>від  «_</w:t>
      </w:r>
      <w:r w:rsidR="00786E0E">
        <w:rPr>
          <w:lang w:val="en-US"/>
        </w:rPr>
        <w:t>20</w:t>
      </w:r>
      <w:r>
        <w:rPr>
          <w:lang w:val="uk-UA"/>
        </w:rPr>
        <w:t>___» ___</w:t>
      </w:r>
      <w:r w:rsidR="00786E0E">
        <w:rPr>
          <w:lang w:val="en-US"/>
        </w:rPr>
        <w:t>12</w:t>
      </w:r>
      <w:r>
        <w:rPr>
          <w:lang w:val="uk-UA"/>
        </w:rPr>
        <w:t>_____ 2019   №_</w:t>
      </w:r>
      <w:r w:rsidR="00786E0E">
        <w:rPr>
          <w:lang w:val="en-US"/>
        </w:rPr>
        <w:t>375</w:t>
      </w:r>
      <w:r>
        <w:rPr>
          <w:lang w:val="uk-UA"/>
        </w:rPr>
        <w:t>_______</w:t>
      </w:r>
    </w:p>
    <w:p w:rsidR="00431FA6" w:rsidRDefault="00431FA6" w:rsidP="00431FA6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28"/>
      </w:tblGrid>
      <w:tr w:rsidR="00431FA6" w:rsidRPr="00786E0E" w:rsidTr="00431FA6">
        <w:trPr>
          <w:trHeight w:val="1675"/>
        </w:trPr>
        <w:tc>
          <w:tcPr>
            <w:tcW w:w="4928" w:type="dxa"/>
          </w:tcPr>
          <w:p w:rsidR="00431FA6" w:rsidRDefault="00431FA6" w:rsidP="00431FA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протоколу засідання комісії для прийняття рішень </w:t>
            </w:r>
            <w:r>
              <w:rPr>
                <w:rFonts w:eastAsia="Calibri"/>
                <w:lang w:val="uk-UA" w:eastAsia="en-US"/>
              </w:rPr>
              <w:t>щодо визначення напрямів та об’єктів, на які буде спрямовано субвенцію з державного бюджету місцевим бюджетам на проектні, будівельно – ремонтні роботи, придбання житла та приміщень для розвитку сімейних та інших форм виховання, наближених до сімейних, забезпечення житлом дітей – сиріт, дітей, позбавлених батьківського пі</w:t>
            </w:r>
            <w:r w:rsidR="00147510">
              <w:rPr>
                <w:rFonts w:eastAsia="Calibri"/>
                <w:lang w:val="uk-UA" w:eastAsia="en-US"/>
              </w:rPr>
              <w:t>клування, осіб з їх числа від 11.12</w:t>
            </w:r>
            <w:r>
              <w:rPr>
                <w:rFonts w:eastAsia="Calibri"/>
                <w:lang w:val="uk-UA" w:eastAsia="en-US"/>
              </w:rPr>
              <w:t xml:space="preserve">.2019 </w:t>
            </w:r>
            <w:r w:rsidR="00147510">
              <w:rPr>
                <w:rFonts w:eastAsia="Calibri"/>
                <w:lang w:val="uk-UA" w:eastAsia="en-US"/>
              </w:rPr>
              <w:t xml:space="preserve"> №4</w:t>
            </w:r>
          </w:p>
          <w:p w:rsidR="00431FA6" w:rsidRDefault="00431FA6">
            <w:pPr>
              <w:jc w:val="both"/>
              <w:rPr>
                <w:lang w:val="uk-UA"/>
              </w:rPr>
            </w:pPr>
          </w:p>
        </w:tc>
      </w:tr>
    </w:tbl>
    <w:p w:rsidR="00431FA6" w:rsidRDefault="00431FA6" w:rsidP="00431FA6">
      <w:pPr>
        <w:jc w:val="both"/>
        <w:rPr>
          <w:lang w:val="uk-UA"/>
        </w:rPr>
      </w:pPr>
    </w:p>
    <w:p w:rsidR="00431FA6" w:rsidRPr="00D66A05" w:rsidRDefault="00880735" w:rsidP="00D66A05">
      <w:pPr>
        <w:ind w:firstLine="708"/>
        <w:jc w:val="both"/>
        <w:rPr>
          <w:rFonts w:eastAsia="Calibri"/>
          <w:lang w:val="uk-UA" w:eastAsia="en-US"/>
        </w:rPr>
      </w:pPr>
      <w:r>
        <w:rPr>
          <w:lang w:val="uk-UA"/>
        </w:rPr>
        <w:t>Керуючись</w:t>
      </w:r>
      <w:r>
        <w:rPr>
          <w:rFonts w:eastAsia="Calibri"/>
          <w:lang w:val="uk-UA" w:eastAsia="en-US"/>
        </w:rPr>
        <w:t xml:space="preserve"> підпунктом 2 пункту</w:t>
      </w:r>
      <w:r w:rsidR="000A4F25">
        <w:rPr>
          <w:rFonts w:eastAsia="Calibri"/>
          <w:lang w:val="uk-UA" w:eastAsia="en-US"/>
        </w:rPr>
        <w:t xml:space="preserve"> «б» частини першої статті 34, </w:t>
      </w:r>
      <w:bookmarkStart w:id="0" w:name="_GoBack"/>
      <w:bookmarkEnd w:id="0"/>
      <w:r>
        <w:rPr>
          <w:rFonts w:eastAsia="Calibri"/>
          <w:lang w:val="uk-UA" w:eastAsia="en-US"/>
        </w:rPr>
        <w:t xml:space="preserve"> частиною першою статті 52</w:t>
      </w:r>
      <w:r>
        <w:rPr>
          <w:rFonts w:eastAsia="Calibri"/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>, в</w:t>
      </w:r>
      <w:r w:rsidR="00431FA6">
        <w:rPr>
          <w:lang w:val="uk-UA"/>
        </w:rPr>
        <w:t xml:space="preserve">ідповідно до пункту 8 Порядку та умов надання у 2019 році субвенції з державного бюджету місцевим бюджетам на </w:t>
      </w:r>
      <w:r w:rsidR="00431FA6">
        <w:rPr>
          <w:rFonts w:eastAsia="Calibri"/>
          <w:lang w:val="uk-UA" w:eastAsia="en-US"/>
        </w:rPr>
        <w:t>проектні, будівельно – ремонтні роботи, придбання житла та приміщень для розвитку сімейних та інших форм виховання, наближених до сімейних, забезпечення житлом дітей – сиріт, дітей, позбавлених батьківського піклування, осіб з їх числа,</w:t>
      </w:r>
      <w:r w:rsidR="00431FA6">
        <w:rPr>
          <w:lang w:val="uk-UA"/>
        </w:rPr>
        <w:t xml:space="preserve"> затвердженого постановою Кабінету Міністрів України від 15 листопада 2017 №877 «Про затвердження Порядку та умов надання у 2019 році субвенції з </w:t>
      </w:r>
      <w:r w:rsidR="00431FA6">
        <w:rPr>
          <w:rFonts w:eastAsia="Calibri"/>
          <w:lang w:val="uk-UA" w:eastAsia="en-US"/>
        </w:rPr>
        <w:t>державного бюджету місцевим бюджетам на проектні, будівельно – ремонтні роботи, придбання ж</w:t>
      </w:r>
      <w:r>
        <w:rPr>
          <w:rFonts w:eastAsia="Calibri"/>
          <w:lang w:val="uk-UA" w:eastAsia="en-US"/>
        </w:rPr>
        <w:t xml:space="preserve">итла   </w:t>
      </w:r>
      <w:r w:rsidR="00431FA6">
        <w:rPr>
          <w:rFonts w:eastAsia="Calibri"/>
          <w:lang w:val="uk-UA" w:eastAsia="en-US"/>
        </w:rPr>
        <w:t xml:space="preserve">  та приміщень для розвитку сімейних та інших форм виховання, н</w:t>
      </w:r>
      <w:r>
        <w:rPr>
          <w:rFonts w:eastAsia="Calibri"/>
          <w:lang w:val="uk-UA" w:eastAsia="en-US"/>
        </w:rPr>
        <w:t>аближених</w:t>
      </w:r>
      <w:r w:rsidR="00431FA6">
        <w:rPr>
          <w:rFonts w:eastAsia="Calibri"/>
          <w:lang w:val="uk-UA" w:eastAsia="en-US"/>
        </w:rPr>
        <w:t xml:space="preserve"> до сімейних, забезпечення житлом дітей – сиріт, дітей, позбавлених батьківського піклування, осіб з їх числа» (в редакції постанови </w:t>
      </w:r>
      <w:r w:rsidR="00431FA6">
        <w:rPr>
          <w:lang w:val="uk-UA"/>
        </w:rPr>
        <w:t>Кабінету Мін</w:t>
      </w:r>
      <w:r>
        <w:rPr>
          <w:lang w:val="uk-UA"/>
        </w:rPr>
        <w:t>істрів України</w:t>
      </w:r>
      <w:r w:rsidR="00431FA6">
        <w:rPr>
          <w:lang w:val="uk-UA"/>
        </w:rPr>
        <w:t xml:space="preserve"> від 26.06.2019 №616),</w:t>
      </w:r>
      <w:r w:rsidR="00D66A05" w:rsidRPr="00D66A05">
        <w:rPr>
          <w:lang w:val="uk-UA"/>
        </w:rPr>
        <w:t xml:space="preserve"> </w:t>
      </w:r>
      <w:r w:rsidR="00D66A05">
        <w:rPr>
          <w:lang w:val="uk-UA"/>
        </w:rPr>
        <w:t xml:space="preserve">розпорядження Миколаївської обласної державної адміністрації </w:t>
      </w:r>
      <w:r w:rsidR="00147510">
        <w:rPr>
          <w:lang w:val="uk-UA"/>
        </w:rPr>
        <w:t xml:space="preserve"> від __ __.2019 року №  __ </w:t>
      </w:r>
      <w:r w:rsidR="00D66A05" w:rsidRPr="008F0DBD">
        <w:rPr>
          <w:lang w:val="uk-UA"/>
        </w:rPr>
        <w:t>-р</w:t>
      </w:r>
      <w:r w:rsidR="00D66A05">
        <w:rPr>
          <w:lang w:val="uk-UA"/>
        </w:rPr>
        <w:t xml:space="preserve"> «Про затвердження рішення комісії щодо розподілу коштів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числа»,</w:t>
      </w:r>
      <w:r w:rsidR="00431FA6">
        <w:rPr>
          <w:lang w:val="uk-UA"/>
        </w:rPr>
        <w:t xml:space="preserve"> рішення виконавчого комітету Южноукраїнської міс</w:t>
      </w:r>
      <w:r w:rsidR="00D66A05">
        <w:rPr>
          <w:lang w:val="uk-UA"/>
        </w:rPr>
        <w:t>ької ради від 31.07.2019 №207 «</w:t>
      </w:r>
      <w:r w:rsidR="00431FA6">
        <w:rPr>
          <w:lang w:val="uk-UA"/>
        </w:rPr>
        <w:t xml:space="preserve">Про створення комісії </w:t>
      </w:r>
      <w:r w:rsidR="00431FA6">
        <w:rPr>
          <w:rFonts w:eastAsia="Calibri"/>
          <w:lang w:val="uk-UA" w:eastAsia="en-US"/>
        </w:rPr>
        <w:t>для прийняття рішень щодо визначення напрямів та об’єктів, на які буде спрямовано субвенцію з державного бюджету місцевим бюджетам на проектні, будівельно – ремонтні роботи, придбання житла та приміщень для розвитку сімейних та інших форм виховання, наближени</w:t>
      </w:r>
      <w:r w:rsidR="00D66A05">
        <w:rPr>
          <w:rFonts w:eastAsia="Calibri"/>
          <w:lang w:val="uk-UA" w:eastAsia="en-US"/>
        </w:rPr>
        <w:t xml:space="preserve">х до </w:t>
      </w:r>
      <w:r w:rsidR="00431FA6">
        <w:rPr>
          <w:rFonts w:eastAsia="Calibri"/>
          <w:lang w:val="uk-UA" w:eastAsia="en-US"/>
        </w:rPr>
        <w:t xml:space="preserve">сімейних, забезпечення житлом дітей – сиріт, дітей, позбавлених батьківського піклування, осіб з їх числа та затвердження Положення про неї», беручи до уваги </w:t>
      </w:r>
      <w:r w:rsidR="00431FA6">
        <w:rPr>
          <w:rFonts w:eastAsia="Calibri"/>
          <w:lang w:val="uk-UA" w:eastAsia="en-US"/>
        </w:rPr>
        <w:lastRenderedPageBreak/>
        <w:t xml:space="preserve">протокол засідання комісії з метою формування пропозиції стосовно потреби  щодо спрямування субвенції з державного бюджету місцевим бюджетам на проектні, будівельно – ремонтні роботи, придбання житла та приміщень для розвитку сімейних та інших форм виховання, наближених до сімейних, </w:t>
      </w:r>
      <w:r w:rsidR="00D66A05">
        <w:rPr>
          <w:rFonts w:eastAsia="Calibri"/>
          <w:lang w:val="uk-UA" w:eastAsia="en-US"/>
        </w:rPr>
        <w:t>забезпечення</w:t>
      </w:r>
      <w:r w:rsidR="00431FA6">
        <w:rPr>
          <w:rFonts w:eastAsia="Calibri"/>
          <w:lang w:val="uk-UA" w:eastAsia="en-US"/>
        </w:rPr>
        <w:t xml:space="preserve"> житлом дітей – сиріт, дітей, позбавлених батьківського піклування, осіб з їх </w:t>
      </w:r>
      <w:r w:rsidR="00D66A05">
        <w:rPr>
          <w:rFonts w:eastAsia="Calibri"/>
          <w:lang w:val="uk-UA" w:eastAsia="en-US"/>
        </w:rPr>
        <w:t xml:space="preserve"> числа </w:t>
      </w:r>
      <w:r w:rsidR="00147510">
        <w:rPr>
          <w:rFonts w:eastAsia="Calibri"/>
          <w:lang w:val="uk-UA" w:eastAsia="en-US"/>
        </w:rPr>
        <w:t xml:space="preserve"> від 11.12</w:t>
      </w:r>
      <w:r w:rsidR="00431FA6">
        <w:rPr>
          <w:rFonts w:eastAsia="Calibri"/>
          <w:lang w:val="uk-UA" w:eastAsia="en-US"/>
        </w:rPr>
        <w:t>.2019</w:t>
      </w:r>
      <w:r w:rsidR="00EE49DE">
        <w:rPr>
          <w:rFonts w:eastAsia="Calibri"/>
          <w:lang w:val="uk-UA" w:eastAsia="en-US"/>
        </w:rPr>
        <w:t xml:space="preserve"> №4</w:t>
      </w:r>
      <w:r w:rsidR="00431FA6">
        <w:rPr>
          <w:rFonts w:eastAsia="Calibri"/>
          <w:lang w:val="uk-UA" w:eastAsia="en-US"/>
        </w:rPr>
        <w:t>,  виконавчий комітет Южноукраїнської міської ради</w:t>
      </w:r>
    </w:p>
    <w:p w:rsidR="00431FA6" w:rsidRDefault="00431FA6" w:rsidP="00431FA6">
      <w:pPr>
        <w:ind w:firstLine="720"/>
        <w:jc w:val="both"/>
        <w:rPr>
          <w:lang w:val="uk-UA"/>
        </w:rPr>
      </w:pPr>
    </w:p>
    <w:p w:rsidR="00431FA6" w:rsidRDefault="00431FA6" w:rsidP="00431FA6">
      <w:pPr>
        <w:ind w:firstLine="720"/>
        <w:jc w:val="both"/>
        <w:rPr>
          <w:lang w:val="uk-UA"/>
        </w:rPr>
      </w:pPr>
    </w:p>
    <w:p w:rsidR="00431FA6" w:rsidRDefault="00431FA6" w:rsidP="00431FA6">
      <w:pPr>
        <w:ind w:firstLine="720"/>
        <w:jc w:val="center"/>
        <w:rPr>
          <w:lang w:val="uk-UA"/>
        </w:rPr>
      </w:pPr>
      <w:r>
        <w:rPr>
          <w:lang w:val="uk-UA"/>
        </w:rPr>
        <w:t>ВИРІШИВ:</w:t>
      </w:r>
    </w:p>
    <w:p w:rsidR="00431FA6" w:rsidRDefault="00431FA6" w:rsidP="00431FA6">
      <w:pPr>
        <w:ind w:firstLine="720"/>
        <w:jc w:val="center"/>
        <w:rPr>
          <w:lang w:val="uk-UA"/>
        </w:rPr>
      </w:pPr>
    </w:p>
    <w:p w:rsidR="00431FA6" w:rsidRDefault="00431FA6" w:rsidP="00431FA6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      1. Затвердити протокол засідання комісії для формування пропозиції стосовно потреби щодо спрямування субвенції з </w:t>
      </w:r>
      <w:r>
        <w:rPr>
          <w:rFonts w:eastAsia="Calibri"/>
          <w:lang w:val="uk-UA" w:eastAsia="en-US"/>
        </w:rPr>
        <w:t xml:space="preserve">державного бюджету місцевим бюджетам на проектні, будівельно – ремонтні роботи, придбання житла та приміщень для розвитку сімейних та інших форм виховання, наближених до сімейних, забезпечення </w:t>
      </w:r>
    </w:p>
    <w:p w:rsidR="00431FA6" w:rsidRDefault="00431FA6" w:rsidP="00431FA6">
      <w:pPr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житлом дітей – сиріт, дітей, позбавлених батьківського піклування, осіб з їх числа від </w:t>
      </w:r>
      <w:r w:rsidR="00D66A05">
        <w:rPr>
          <w:rFonts w:eastAsia="Calibri"/>
          <w:lang w:val="uk-UA" w:eastAsia="en-US"/>
        </w:rPr>
        <w:t xml:space="preserve"> </w:t>
      </w:r>
      <w:r w:rsidR="00147510">
        <w:rPr>
          <w:rFonts w:eastAsia="Calibri"/>
          <w:lang w:val="uk-UA" w:eastAsia="en-US"/>
        </w:rPr>
        <w:t>11.12</w:t>
      </w:r>
      <w:r>
        <w:rPr>
          <w:rFonts w:eastAsia="Calibri"/>
          <w:lang w:val="uk-UA" w:eastAsia="en-US"/>
        </w:rPr>
        <w:t xml:space="preserve">.2019 </w:t>
      </w:r>
      <w:r w:rsidR="00147510">
        <w:rPr>
          <w:rFonts w:eastAsia="Calibri"/>
          <w:lang w:val="uk-UA" w:eastAsia="en-US"/>
        </w:rPr>
        <w:t xml:space="preserve"> №4 </w:t>
      </w:r>
      <w:r>
        <w:rPr>
          <w:rFonts w:eastAsia="Calibri"/>
          <w:lang w:val="uk-UA" w:eastAsia="en-US"/>
        </w:rPr>
        <w:t>(додається).</w:t>
      </w:r>
    </w:p>
    <w:p w:rsidR="00431FA6" w:rsidRDefault="00431FA6" w:rsidP="00431FA6">
      <w:pPr>
        <w:jc w:val="both"/>
        <w:rPr>
          <w:lang w:val="uk-UA"/>
        </w:rPr>
      </w:pPr>
    </w:p>
    <w:p w:rsidR="00431FA6" w:rsidRDefault="00431FA6" w:rsidP="00431FA6">
      <w:pPr>
        <w:jc w:val="both"/>
        <w:rPr>
          <w:lang w:val="uk-UA"/>
        </w:rPr>
      </w:pPr>
      <w:r>
        <w:rPr>
          <w:lang w:val="uk-UA"/>
        </w:rPr>
        <w:t xml:space="preserve">      2. Направити копію цього рішення Департаменту  соціального захисту населення  Миколаївської обласної державної</w:t>
      </w:r>
      <w:r w:rsidR="00880735">
        <w:rPr>
          <w:lang w:val="uk-UA"/>
        </w:rPr>
        <w:t xml:space="preserve"> адміністрації.</w:t>
      </w:r>
    </w:p>
    <w:p w:rsidR="00431FA6" w:rsidRDefault="00431FA6" w:rsidP="00431FA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431FA6" w:rsidRDefault="00431FA6" w:rsidP="00431FA6">
      <w:pPr>
        <w:ind w:firstLine="426"/>
        <w:jc w:val="both"/>
        <w:rPr>
          <w:lang w:val="uk-UA"/>
        </w:rPr>
      </w:pPr>
      <w:r>
        <w:rPr>
          <w:rFonts w:eastAsia="Calibri"/>
          <w:lang w:val="uk-UA"/>
        </w:rPr>
        <w:t>3. Контроль за виконанням цього рішення  покласти  на першого заступника міського голови з питань діяльності виконавчих органів ради Мустяцу Г.Ф.</w:t>
      </w:r>
    </w:p>
    <w:p w:rsidR="00431FA6" w:rsidRDefault="00431FA6" w:rsidP="00431FA6">
      <w:pPr>
        <w:ind w:firstLine="720"/>
        <w:jc w:val="both"/>
        <w:rPr>
          <w:lang w:val="uk-UA"/>
        </w:rPr>
      </w:pPr>
    </w:p>
    <w:p w:rsidR="00431FA6" w:rsidRDefault="00431FA6" w:rsidP="00431FA6">
      <w:pPr>
        <w:rPr>
          <w:lang w:val="uk-UA"/>
        </w:rPr>
      </w:pPr>
    </w:p>
    <w:p w:rsidR="00431FA6" w:rsidRDefault="00431FA6" w:rsidP="00431FA6">
      <w:pPr>
        <w:rPr>
          <w:lang w:val="uk-UA"/>
        </w:rPr>
      </w:pPr>
    </w:p>
    <w:p w:rsidR="00431FA6" w:rsidRDefault="00431FA6" w:rsidP="00431FA6">
      <w:pPr>
        <w:jc w:val="both"/>
        <w:rPr>
          <w:lang w:val="uk-UA"/>
        </w:rPr>
      </w:pPr>
      <w:r>
        <w:t xml:space="preserve">       </w:t>
      </w:r>
      <w:r>
        <w:rPr>
          <w:lang w:val="uk-UA"/>
        </w:rPr>
        <w:t>Міський голова                                                                   В.К.Пароконний</w:t>
      </w:r>
    </w:p>
    <w:p w:rsidR="00431FA6" w:rsidRDefault="00431FA6" w:rsidP="00431FA6">
      <w:pPr>
        <w:rPr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Pr="00147510" w:rsidRDefault="00431FA6" w:rsidP="00431FA6">
      <w:pPr>
        <w:jc w:val="both"/>
        <w:rPr>
          <w:sz w:val="20"/>
          <w:szCs w:val="20"/>
          <w:lang w:val="uk-UA"/>
        </w:rPr>
      </w:pPr>
    </w:p>
    <w:p w:rsidR="00431FA6" w:rsidRPr="00147510" w:rsidRDefault="00431FA6" w:rsidP="00431FA6">
      <w:pPr>
        <w:jc w:val="both"/>
        <w:rPr>
          <w:sz w:val="20"/>
          <w:szCs w:val="20"/>
          <w:lang w:val="uk-UA"/>
        </w:rPr>
      </w:pPr>
    </w:p>
    <w:p w:rsidR="00431FA6" w:rsidRPr="00147510" w:rsidRDefault="00431FA6" w:rsidP="00431FA6">
      <w:pPr>
        <w:jc w:val="both"/>
        <w:rPr>
          <w:sz w:val="20"/>
          <w:szCs w:val="20"/>
          <w:lang w:val="uk-UA"/>
        </w:rPr>
      </w:pPr>
    </w:p>
    <w:p w:rsidR="00431FA6" w:rsidRPr="00147510" w:rsidRDefault="00431FA6" w:rsidP="00431FA6">
      <w:pPr>
        <w:jc w:val="both"/>
        <w:rPr>
          <w:sz w:val="20"/>
          <w:szCs w:val="20"/>
          <w:lang w:val="uk-UA"/>
        </w:rPr>
      </w:pPr>
    </w:p>
    <w:p w:rsidR="00431FA6" w:rsidRPr="00147510" w:rsidRDefault="00431FA6" w:rsidP="00431FA6">
      <w:pPr>
        <w:jc w:val="both"/>
        <w:rPr>
          <w:sz w:val="20"/>
          <w:szCs w:val="20"/>
          <w:lang w:val="uk-UA"/>
        </w:rPr>
      </w:pPr>
    </w:p>
    <w:p w:rsidR="00431FA6" w:rsidRPr="00147510" w:rsidRDefault="00431FA6" w:rsidP="00431FA6">
      <w:pPr>
        <w:jc w:val="both"/>
        <w:rPr>
          <w:sz w:val="20"/>
          <w:szCs w:val="20"/>
          <w:lang w:val="uk-UA"/>
        </w:rPr>
      </w:pPr>
    </w:p>
    <w:p w:rsidR="00431FA6" w:rsidRPr="00147510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Гехад Е.Е.</w:t>
      </w:r>
    </w:p>
    <w:p w:rsidR="00431FA6" w:rsidRDefault="00431FA6" w:rsidP="00431FA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5-50-56</w:t>
      </w: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en-US"/>
        </w:rPr>
      </w:pPr>
    </w:p>
    <w:p w:rsidR="00431FA6" w:rsidRDefault="00431FA6" w:rsidP="00431FA6">
      <w:pPr>
        <w:jc w:val="both"/>
        <w:rPr>
          <w:sz w:val="20"/>
          <w:szCs w:val="20"/>
          <w:lang w:val="en-US"/>
        </w:rPr>
      </w:pPr>
    </w:p>
    <w:p w:rsidR="00431FA6" w:rsidRDefault="00431FA6" w:rsidP="00431FA6">
      <w:pPr>
        <w:jc w:val="both"/>
        <w:rPr>
          <w:sz w:val="20"/>
          <w:szCs w:val="20"/>
          <w:lang w:val="en-US"/>
        </w:rPr>
      </w:pPr>
    </w:p>
    <w:p w:rsidR="00431FA6" w:rsidRDefault="00431FA6" w:rsidP="00431FA6">
      <w:pPr>
        <w:jc w:val="both"/>
        <w:rPr>
          <w:sz w:val="20"/>
          <w:szCs w:val="20"/>
          <w:lang w:val="en-US"/>
        </w:rPr>
      </w:pPr>
    </w:p>
    <w:p w:rsidR="00431FA6" w:rsidRDefault="00431FA6" w:rsidP="00431FA6">
      <w:pPr>
        <w:jc w:val="both"/>
        <w:rPr>
          <w:sz w:val="20"/>
          <w:szCs w:val="20"/>
          <w:lang w:val="en-US"/>
        </w:rPr>
      </w:pPr>
    </w:p>
    <w:p w:rsidR="00621745" w:rsidRDefault="00621745"/>
    <w:sectPr w:rsidR="00621745" w:rsidSect="00431FA6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213"/>
    <w:rsid w:val="000A4F25"/>
    <w:rsid w:val="00147510"/>
    <w:rsid w:val="00431FA6"/>
    <w:rsid w:val="00621745"/>
    <w:rsid w:val="00786E0E"/>
    <w:rsid w:val="00880735"/>
    <w:rsid w:val="00B90213"/>
    <w:rsid w:val="00C63D38"/>
    <w:rsid w:val="00D21F77"/>
    <w:rsid w:val="00D66A05"/>
    <w:rsid w:val="00EA057D"/>
    <w:rsid w:val="00E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31FA6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31F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1F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31FA6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31F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1F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14</cp:revision>
  <cp:lastPrinted>2019-12-13T11:47:00Z</cp:lastPrinted>
  <dcterms:created xsi:type="dcterms:W3CDTF">2019-10-23T07:50:00Z</dcterms:created>
  <dcterms:modified xsi:type="dcterms:W3CDTF">2019-12-21T09:57:00Z</dcterms:modified>
</cp:coreProperties>
</file>